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721" w:rsidRDefault="00725721" w:rsidP="00725721">
      <w:pPr>
        <w:autoSpaceDE w:val="0"/>
        <w:autoSpaceDN w:val="0"/>
        <w:adjustRightInd w:val="0"/>
        <w:spacing w:after="0" w:line="240" w:lineRule="auto"/>
        <w:rPr>
          <w:rFonts w:ascii="LatinoPal4" w:hAnsi="LatinoPal4" w:cs="LatinoPal4"/>
        </w:rPr>
      </w:pPr>
      <w:bookmarkStart w:id="0" w:name="_GoBack"/>
      <w:bookmarkEnd w:id="0"/>
    </w:p>
    <w:p w:rsidR="00725721" w:rsidRDefault="00725721" w:rsidP="00725721">
      <w:pPr>
        <w:autoSpaceDE w:val="0"/>
        <w:autoSpaceDN w:val="0"/>
        <w:adjustRightInd w:val="0"/>
        <w:spacing w:after="0" w:line="240" w:lineRule="auto"/>
        <w:rPr>
          <w:rFonts w:ascii="LatinoPal4" w:hAnsi="LatinoPal4" w:cs="LatinoPal4"/>
        </w:rPr>
      </w:pPr>
    </w:p>
    <w:p w:rsidR="00725721" w:rsidRDefault="00725721" w:rsidP="00725721">
      <w:pPr>
        <w:autoSpaceDE w:val="0"/>
        <w:autoSpaceDN w:val="0"/>
        <w:adjustRightInd w:val="0"/>
        <w:spacing w:after="0" w:line="240" w:lineRule="auto"/>
        <w:rPr>
          <w:rFonts w:ascii="LatinoPal4" w:hAnsi="LatinoPal4" w:cs="LatinoPal4"/>
        </w:rPr>
      </w:pPr>
    </w:p>
    <w:p w:rsidR="00725721" w:rsidRDefault="00725721" w:rsidP="00725721">
      <w:pPr>
        <w:autoSpaceDE w:val="0"/>
        <w:autoSpaceDN w:val="0"/>
        <w:adjustRightInd w:val="0"/>
        <w:spacing w:after="0" w:line="240" w:lineRule="auto"/>
        <w:rPr>
          <w:rFonts w:ascii="LatinoPal4" w:hAnsi="LatinoPal4" w:cs="LatinoPal4"/>
        </w:rPr>
      </w:pPr>
    </w:p>
    <w:p w:rsidR="00725721" w:rsidRPr="00725721" w:rsidRDefault="00725721" w:rsidP="00725721">
      <w:pPr>
        <w:pStyle w:val="IntenseQuote"/>
        <w:rPr>
          <w:b/>
          <w:i w:val="0"/>
          <w:color w:val="auto"/>
          <w:sz w:val="40"/>
          <w:szCs w:val="40"/>
        </w:rPr>
      </w:pPr>
      <w:r w:rsidRPr="00725721">
        <w:rPr>
          <w:b/>
          <w:i w:val="0"/>
          <w:color w:val="auto"/>
          <w:sz w:val="40"/>
          <w:szCs w:val="40"/>
        </w:rPr>
        <w:t>How to Pay Instructors</w:t>
      </w:r>
    </w:p>
    <w:p w:rsidR="00725721" w:rsidRDefault="00725721" w:rsidP="00725721">
      <w:pPr>
        <w:autoSpaceDE w:val="0"/>
        <w:autoSpaceDN w:val="0"/>
        <w:adjustRightInd w:val="0"/>
        <w:spacing w:after="0" w:line="240" w:lineRule="auto"/>
        <w:rPr>
          <w:rFonts w:ascii="LatinoPal4" w:hAnsi="LatinoPal4" w:cs="LatinoPal4"/>
        </w:rPr>
      </w:pPr>
      <w:r>
        <w:rPr>
          <w:rFonts w:ascii="LatinoPal4" w:hAnsi="LatinoPal4" w:cs="LatinoPal4"/>
        </w:rPr>
        <w:t xml:space="preserve">One of the questions most often asked of LERN is about how to pay instructors. There are multiple issues related to instructor pay, and it is important for </w:t>
      </w:r>
      <w:r w:rsidR="00BD6752">
        <w:rPr>
          <w:rFonts w:ascii="LatinoPal4" w:hAnsi="LatinoPal4" w:cs="LatinoPal4"/>
        </w:rPr>
        <w:t>lifelong learning programs managers to have a thorough understanding of the factors to consider with instructor pay.</w:t>
      </w:r>
    </w:p>
    <w:p w:rsidR="00BD6752" w:rsidRDefault="00BD6752" w:rsidP="00725721">
      <w:pPr>
        <w:autoSpaceDE w:val="0"/>
        <w:autoSpaceDN w:val="0"/>
        <w:adjustRightInd w:val="0"/>
        <w:spacing w:after="0" w:line="240" w:lineRule="auto"/>
        <w:rPr>
          <w:rFonts w:ascii="LatinoPal4" w:hAnsi="LatinoPal4" w:cs="LatinoPal4"/>
        </w:rPr>
      </w:pPr>
    </w:p>
    <w:p w:rsidR="00BD6752" w:rsidRDefault="00BD6752" w:rsidP="00725721">
      <w:pPr>
        <w:autoSpaceDE w:val="0"/>
        <w:autoSpaceDN w:val="0"/>
        <w:adjustRightInd w:val="0"/>
        <w:spacing w:after="0" w:line="240" w:lineRule="auto"/>
        <w:rPr>
          <w:rFonts w:ascii="LatinoPal4" w:hAnsi="LatinoPal4" w:cs="LatinoPal4"/>
          <w:b/>
        </w:rPr>
      </w:pPr>
      <w:r>
        <w:rPr>
          <w:rFonts w:ascii="LatinoPal4" w:hAnsi="LatinoPal4" w:cs="LatinoPal4"/>
          <w:b/>
        </w:rPr>
        <w:t>Employee vs Independent Contractor</w:t>
      </w:r>
    </w:p>
    <w:p w:rsidR="00BD6752" w:rsidRDefault="00BD6752" w:rsidP="00725721">
      <w:pPr>
        <w:autoSpaceDE w:val="0"/>
        <w:autoSpaceDN w:val="0"/>
        <w:adjustRightInd w:val="0"/>
        <w:spacing w:after="0" w:line="240" w:lineRule="auto"/>
        <w:rPr>
          <w:rFonts w:ascii="LatinoPal4" w:hAnsi="LatinoPal4" w:cs="LatinoPal4"/>
          <w:b/>
        </w:rPr>
      </w:pPr>
    </w:p>
    <w:p w:rsidR="00BD6752" w:rsidRDefault="00BD6752" w:rsidP="00725721">
      <w:pPr>
        <w:autoSpaceDE w:val="0"/>
        <w:autoSpaceDN w:val="0"/>
        <w:adjustRightInd w:val="0"/>
        <w:spacing w:after="0" w:line="240" w:lineRule="auto"/>
        <w:rPr>
          <w:rFonts w:ascii="LatinoPal4" w:hAnsi="LatinoPal4" w:cs="LatinoPal4"/>
        </w:rPr>
      </w:pPr>
      <w:r>
        <w:rPr>
          <w:rFonts w:ascii="LatinoPal4" w:hAnsi="LatinoPal4" w:cs="LatinoPal4"/>
        </w:rPr>
        <w:t>It has been the practice among the majority of lifelong learning providers to engage the services of instructors and categorize them as independent contractors. There has been a shift in this practice over the past decade as educational institutions began to reclassify their instructors as employees.</w:t>
      </w:r>
    </w:p>
    <w:p w:rsidR="00BD6752" w:rsidRDefault="00BD6752" w:rsidP="00725721">
      <w:pPr>
        <w:autoSpaceDE w:val="0"/>
        <w:autoSpaceDN w:val="0"/>
        <w:adjustRightInd w:val="0"/>
        <w:spacing w:after="0" w:line="240" w:lineRule="auto"/>
        <w:rPr>
          <w:rFonts w:ascii="LatinoPal4" w:hAnsi="LatinoPal4" w:cs="LatinoPal4"/>
        </w:rPr>
      </w:pPr>
    </w:p>
    <w:p w:rsidR="00BD6752" w:rsidRDefault="00BD6752" w:rsidP="00725721">
      <w:pPr>
        <w:autoSpaceDE w:val="0"/>
        <w:autoSpaceDN w:val="0"/>
        <w:adjustRightInd w:val="0"/>
        <w:spacing w:after="0" w:line="240" w:lineRule="auto"/>
        <w:rPr>
          <w:rFonts w:ascii="LatinoPal4" w:hAnsi="LatinoPal4" w:cs="LatinoPal4"/>
        </w:rPr>
      </w:pPr>
      <w:r>
        <w:rPr>
          <w:rFonts w:ascii="LatinoPal4" w:hAnsi="LatinoPal4" w:cs="LatinoPal4"/>
        </w:rPr>
        <w:t>The IRS initiated an intense effort</w:t>
      </w:r>
      <w:r w:rsidR="00B93F0D">
        <w:rPr>
          <w:rFonts w:ascii="LatinoPal4" w:hAnsi="LatinoPal4" w:cs="LatinoPal4"/>
        </w:rPr>
        <w:t xml:space="preserve"> to identify organizations “mis</w:t>
      </w:r>
      <w:r>
        <w:rPr>
          <w:rFonts w:ascii="LatinoPal4" w:hAnsi="LatinoPal4" w:cs="LatinoPal4"/>
        </w:rPr>
        <w:t xml:space="preserve">classifying” employees as independent contractors, and this has had a tremendous impact on how we handle employment of instructors in lifelong learning programs. Several organizations in the LERN membership, as well as other providers of educational programming have been audited by the IRS and found to be non-compliant with the IRS’s “Twenty Guidelines” for employee classification. </w:t>
      </w:r>
    </w:p>
    <w:p w:rsidR="00BD6752" w:rsidRDefault="00BD6752" w:rsidP="00725721">
      <w:pPr>
        <w:autoSpaceDE w:val="0"/>
        <w:autoSpaceDN w:val="0"/>
        <w:adjustRightInd w:val="0"/>
        <w:spacing w:after="0" w:line="240" w:lineRule="auto"/>
        <w:rPr>
          <w:rFonts w:ascii="LatinoPal4" w:hAnsi="LatinoPal4" w:cs="LatinoPal4"/>
        </w:rPr>
      </w:pPr>
    </w:p>
    <w:p w:rsidR="00BD6752" w:rsidRDefault="00BD6752" w:rsidP="00725721">
      <w:pPr>
        <w:autoSpaceDE w:val="0"/>
        <w:autoSpaceDN w:val="0"/>
        <w:adjustRightInd w:val="0"/>
        <w:spacing w:after="0" w:line="240" w:lineRule="auto"/>
        <w:rPr>
          <w:rFonts w:ascii="LatinoPal4" w:hAnsi="LatinoPal4" w:cs="LatinoPal4"/>
        </w:rPr>
      </w:pPr>
      <w:r>
        <w:rPr>
          <w:rFonts w:ascii="LatinoPal4" w:hAnsi="LatinoPal4" w:cs="LatinoPal4"/>
        </w:rPr>
        <w:t xml:space="preserve">Because the penalties can be severe and extremely expensive, many organizations have revised their practice of using independent contractors and personal services agreements for their instructors. While the cost is greater to the organization because of the requirement to pay FICA and to withhold federal and state income taxes, many viewed the risk of not making the change as being potentially more problematic. For a complete report on the issue of Employee vs Independent Contractor published by LERN, contact Tammy at </w:t>
      </w:r>
      <w:hyperlink r:id="rId5" w:history="1">
        <w:r w:rsidRPr="00356CAD">
          <w:rPr>
            <w:rStyle w:val="Hyperlink"/>
            <w:rFonts w:ascii="LatinoPal4" w:hAnsi="LatinoPal4" w:cs="LatinoPal4"/>
          </w:rPr>
          <w:t>info@lern.org</w:t>
        </w:r>
      </w:hyperlink>
      <w:r>
        <w:rPr>
          <w:rFonts w:ascii="LatinoPal4" w:hAnsi="LatinoPal4" w:cs="LatinoPal4"/>
        </w:rPr>
        <w:t>. We will be happy to provide you with our White Paper on this topic.</w:t>
      </w:r>
    </w:p>
    <w:p w:rsidR="00BD6752" w:rsidRDefault="00BD6752" w:rsidP="00725721">
      <w:pPr>
        <w:autoSpaceDE w:val="0"/>
        <w:autoSpaceDN w:val="0"/>
        <w:adjustRightInd w:val="0"/>
        <w:spacing w:after="0" w:line="240" w:lineRule="auto"/>
        <w:rPr>
          <w:rFonts w:ascii="LatinoPal4" w:hAnsi="LatinoPal4" w:cs="LatinoPal4"/>
        </w:rPr>
      </w:pPr>
    </w:p>
    <w:p w:rsidR="00BD6752" w:rsidRDefault="00995E0A" w:rsidP="00725721">
      <w:pPr>
        <w:autoSpaceDE w:val="0"/>
        <w:autoSpaceDN w:val="0"/>
        <w:adjustRightInd w:val="0"/>
        <w:spacing w:after="0" w:line="240" w:lineRule="auto"/>
        <w:rPr>
          <w:rFonts w:ascii="LatinoPal4" w:hAnsi="LatinoPal4" w:cs="LatinoPal4"/>
          <w:b/>
        </w:rPr>
      </w:pPr>
      <w:r>
        <w:rPr>
          <w:rFonts w:ascii="LatinoPal4" w:hAnsi="LatinoPal4" w:cs="LatinoPal4"/>
          <w:b/>
        </w:rPr>
        <w:t>Hourly, Flat Rate, Percentage of Income</w:t>
      </w:r>
    </w:p>
    <w:p w:rsidR="00995E0A" w:rsidRDefault="00995E0A" w:rsidP="00725721">
      <w:pPr>
        <w:autoSpaceDE w:val="0"/>
        <w:autoSpaceDN w:val="0"/>
        <w:adjustRightInd w:val="0"/>
        <w:spacing w:after="0" w:line="240" w:lineRule="auto"/>
        <w:rPr>
          <w:rFonts w:ascii="LatinoPal4" w:hAnsi="LatinoPal4" w:cs="LatinoPal4"/>
          <w:b/>
        </w:rPr>
      </w:pPr>
    </w:p>
    <w:p w:rsidR="00995E0A" w:rsidRDefault="00995E0A" w:rsidP="00725721">
      <w:pPr>
        <w:autoSpaceDE w:val="0"/>
        <w:autoSpaceDN w:val="0"/>
        <w:adjustRightInd w:val="0"/>
        <w:spacing w:after="0" w:line="240" w:lineRule="auto"/>
        <w:rPr>
          <w:rFonts w:ascii="LatinoPal4" w:hAnsi="LatinoPal4" w:cs="LatinoPal4"/>
        </w:rPr>
      </w:pPr>
      <w:r>
        <w:rPr>
          <w:rFonts w:ascii="LatinoPal4" w:hAnsi="LatinoPal4" w:cs="LatinoPal4"/>
        </w:rPr>
        <w:t>There are many ways that instructors are paid for their services. Some are paid on an hourly rate, some a flat rate for the course they teach, and some receive a percentage of the income from the class. It is possible for you, as an organization, to use all three methods to pay your instructors, depending upon the nature of the class being taught.</w:t>
      </w:r>
    </w:p>
    <w:p w:rsidR="00995E0A" w:rsidRDefault="00995E0A" w:rsidP="00725721">
      <w:pPr>
        <w:autoSpaceDE w:val="0"/>
        <w:autoSpaceDN w:val="0"/>
        <w:adjustRightInd w:val="0"/>
        <w:spacing w:after="0" w:line="240" w:lineRule="auto"/>
        <w:rPr>
          <w:rFonts w:ascii="LatinoPal4" w:hAnsi="LatinoPal4" w:cs="LatinoPal4"/>
        </w:rPr>
      </w:pPr>
    </w:p>
    <w:p w:rsidR="00995E0A" w:rsidRDefault="00995E0A" w:rsidP="00725721">
      <w:pPr>
        <w:autoSpaceDE w:val="0"/>
        <w:autoSpaceDN w:val="0"/>
        <w:adjustRightInd w:val="0"/>
        <w:spacing w:after="0" w:line="240" w:lineRule="auto"/>
        <w:rPr>
          <w:rFonts w:ascii="LatinoPal4" w:hAnsi="LatinoPal4" w:cs="LatinoPal4"/>
        </w:rPr>
      </w:pPr>
      <w:r>
        <w:rPr>
          <w:rFonts w:ascii="LatinoPal4" w:hAnsi="LatinoPal4" w:cs="LatinoPal4"/>
        </w:rPr>
        <w:t>Regardless of how you choose to pay your instructors, there are criteria you should use to determine the right amount to pay. Over the past 30 years, LERN has developed a simple but effective formula for helping to manage financial decisions. Using this formula, programs can make financially sensible decisions about instructor pay.</w:t>
      </w:r>
    </w:p>
    <w:p w:rsidR="00995E0A" w:rsidRDefault="00995E0A" w:rsidP="00725721">
      <w:pPr>
        <w:autoSpaceDE w:val="0"/>
        <w:autoSpaceDN w:val="0"/>
        <w:adjustRightInd w:val="0"/>
        <w:spacing w:after="0" w:line="240" w:lineRule="auto"/>
        <w:rPr>
          <w:rFonts w:ascii="LatinoPal4" w:hAnsi="LatinoPal4" w:cs="LatinoPal4"/>
        </w:rPr>
      </w:pPr>
    </w:p>
    <w:p w:rsidR="00995E0A" w:rsidRDefault="00995E0A" w:rsidP="00725721">
      <w:pPr>
        <w:autoSpaceDE w:val="0"/>
        <w:autoSpaceDN w:val="0"/>
        <w:adjustRightInd w:val="0"/>
        <w:spacing w:after="0" w:line="240" w:lineRule="auto"/>
        <w:rPr>
          <w:rFonts w:ascii="LatinoPal4" w:hAnsi="LatinoPal4" w:cs="LatinoPal4"/>
          <w:b/>
        </w:rPr>
      </w:pPr>
      <w:r>
        <w:rPr>
          <w:rFonts w:ascii="LatinoPal4" w:hAnsi="LatinoPal4" w:cs="LatinoPal4"/>
          <w:b/>
        </w:rPr>
        <w:t>The LERN Formula</w:t>
      </w:r>
    </w:p>
    <w:p w:rsidR="00995E0A" w:rsidRDefault="00995E0A" w:rsidP="00725721">
      <w:pPr>
        <w:autoSpaceDE w:val="0"/>
        <w:autoSpaceDN w:val="0"/>
        <w:adjustRightInd w:val="0"/>
        <w:spacing w:after="0" w:line="240" w:lineRule="auto"/>
        <w:rPr>
          <w:rFonts w:ascii="LatinoPal4" w:hAnsi="LatinoPal4" w:cs="LatinoPal4"/>
          <w:b/>
        </w:rPr>
      </w:pPr>
    </w:p>
    <w:p w:rsidR="00995E0A" w:rsidRDefault="00995E0A" w:rsidP="00725721">
      <w:pPr>
        <w:autoSpaceDE w:val="0"/>
        <w:autoSpaceDN w:val="0"/>
        <w:adjustRightInd w:val="0"/>
        <w:spacing w:after="0" w:line="240" w:lineRule="auto"/>
        <w:rPr>
          <w:rFonts w:ascii="LatinoPal4" w:hAnsi="LatinoPal4" w:cs="LatinoPal4"/>
        </w:rPr>
      </w:pPr>
      <w:r>
        <w:rPr>
          <w:rFonts w:ascii="LatinoPal4" w:hAnsi="LatinoPal4" w:cs="LatinoPal4"/>
        </w:rPr>
        <w:t>When making financial decisions, it is important first to look at total projected revenue from your program. For the sake of our discussion, we will say that your anticipated revenue is $100,000. That is your income.</w:t>
      </w:r>
    </w:p>
    <w:p w:rsidR="00995E0A" w:rsidRDefault="00995E0A" w:rsidP="00725721">
      <w:pPr>
        <w:autoSpaceDE w:val="0"/>
        <w:autoSpaceDN w:val="0"/>
        <w:adjustRightInd w:val="0"/>
        <w:spacing w:after="0" w:line="240" w:lineRule="auto"/>
        <w:rPr>
          <w:rFonts w:ascii="LatinoPal4" w:hAnsi="LatinoPal4" w:cs="LatinoPal4"/>
        </w:rPr>
      </w:pPr>
      <w:r>
        <w:rPr>
          <w:rFonts w:ascii="LatinoPal4" w:hAnsi="LatinoPal4" w:cs="LatinoPal4"/>
        </w:rPr>
        <w:lastRenderedPageBreak/>
        <w:t xml:space="preserve">Now we have to look at expenses. LERN considers expenses for promotion and production separately. </w:t>
      </w:r>
    </w:p>
    <w:p w:rsidR="00995E0A" w:rsidRDefault="00995E0A" w:rsidP="00725721">
      <w:pPr>
        <w:autoSpaceDE w:val="0"/>
        <w:autoSpaceDN w:val="0"/>
        <w:adjustRightInd w:val="0"/>
        <w:spacing w:after="0" w:line="240" w:lineRule="auto"/>
        <w:rPr>
          <w:rFonts w:ascii="LatinoPal4" w:hAnsi="LatinoPal4" w:cs="LatinoPal4"/>
        </w:rPr>
      </w:pPr>
    </w:p>
    <w:p w:rsidR="00E876E8" w:rsidRPr="00E876E8" w:rsidRDefault="00995E0A" w:rsidP="00E876E8">
      <w:pPr>
        <w:pStyle w:val="ListParagraph"/>
        <w:numPr>
          <w:ilvl w:val="0"/>
          <w:numId w:val="1"/>
        </w:numPr>
        <w:autoSpaceDE w:val="0"/>
        <w:autoSpaceDN w:val="0"/>
        <w:adjustRightInd w:val="0"/>
        <w:spacing w:after="0" w:line="240" w:lineRule="auto"/>
        <w:rPr>
          <w:rFonts w:ascii="LatinoPal4" w:hAnsi="LatinoPal4" w:cs="LatinoPal4"/>
        </w:rPr>
      </w:pPr>
      <w:r>
        <w:rPr>
          <w:rFonts w:ascii="LatinoPal4" w:hAnsi="LatinoPal4" w:cs="LatinoPal4"/>
        </w:rPr>
        <w:t xml:space="preserve">Promotion costs. These are the costs you have for promoting your program. These costs include your printing and mailing costs, advertising and any other expenses you have for marketing your program. Typically, your promotion costs should not exceed </w:t>
      </w:r>
      <w:r w:rsidR="00E876E8">
        <w:rPr>
          <w:rFonts w:ascii="LatinoPal4" w:hAnsi="LatinoPal4" w:cs="LatinoPal4"/>
        </w:rPr>
        <w:t xml:space="preserve">10% to </w:t>
      </w:r>
      <w:r>
        <w:rPr>
          <w:rFonts w:ascii="LatinoPal4" w:hAnsi="LatinoPal4" w:cs="LatinoPal4"/>
        </w:rPr>
        <w:t>15% of your income</w:t>
      </w:r>
      <w:r w:rsidR="00E876E8">
        <w:rPr>
          <w:rFonts w:ascii="LatinoPal4" w:hAnsi="LatinoPal4" w:cs="LatinoPal4"/>
        </w:rPr>
        <w:t xml:space="preserve"> for open enrollment classes</w:t>
      </w:r>
      <w:r>
        <w:rPr>
          <w:rFonts w:ascii="LatinoPal4" w:hAnsi="LatinoPal4" w:cs="LatinoPal4"/>
        </w:rPr>
        <w:t xml:space="preserve">. In our example, here, then, your promotion budget would be around $15,000 or less. </w:t>
      </w:r>
      <w:r w:rsidR="00E876E8">
        <w:rPr>
          <w:rFonts w:ascii="LatinoPal4" w:hAnsi="LatinoPal4" w:cs="LatinoPal4"/>
        </w:rPr>
        <w:t xml:space="preserve"> For contract programs, promotion is minimal, typically less than 5% of income.</w:t>
      </w:r>
    </w:p>
    <w:p w:rsidR="00995E0A" w:rsidRDefault="00995E0A" w:rsidP="00995E0A">
      <w:pPr>
        <w:pStyle w:val="ListParagraph"/>
        <w:numPr>
          <w:ilvl w:val="0"/>
          <w:numId w:val="1"/>
        </w:numPr>
        <w:autoSpaceDE w:val="0"/>
        <w:autoSpaceDN w:val="0"/>
        <w:adjustRightInd w:val="0"/>
        <w:spacing w:after="0" w:line="240" w:lineRule="auto"/>
        <w:rPr>
          <w:rFonts w:ascii="LatinoPal4" w:hAnsi="LatinoPal4" w:cs="LatinoPal4"/>
        </w:rPr>
      </w:pPr>
      <w:r>
        <w:rPr>
          <w:rFonts w:ascii="LatinoPal4" w:hAnsi="LatinoPal4" w:cs="LatinoPal4"/>
        </w:rPr>
        <w:t>Production costs. This is the amount you spend producing your program</w:t>
      </w:r>
      <w:r w:rsidR="00E876E8">
        <w:rPr>
          <w:rFonts w:ascii="LatinoPal4" w:hAnsi="LatinoPal4" w:cs="LatinoPal4"/>
        </w:rPr>
        <w:t xml:space="preserve">—instructor fees, materials you provide, development costs if you need to include those, etc.  Typically, for many programs development costs are included only for contract programs and only for new development. Production costs for open enrollment courses should range from 35% to 40%. For contract training programs, production costs are typically a little higher, around 40-45%. </w:t>
      </w:r>
    </w:p>
    <w:p w:rsidR="00E876E8" w:rsidRDefault="00E876E8" w:rsidP="00E876E8">
      <w:pPr>
        <w:autoSpaceDE w:val="0"/>
        <w:autoSpaceDN w:val="0"/>
        <w:adjustRightInd w:val="0"/>
        <w:spacing w:after="0" w:line="240" w:lineRule="auto"/>
        <w:rPr>
          <w:rFonts w:ascii="LatinoPal4" w:hAnsi="LatinoPal4" w:cs="LatinoPal4"/>
        </w:rPr>
      </w:pPr>
    </w:p>
    <w:p w:rsidR="00E876E8" w:rsidRDefault="00E876E8" w:rsidP="00E876E8">
      <w:pPr>
        <w:autoSpaceDE w:val="0"/>
        <w:autoSpaceDN w:val="0"/>
        <w:adjustRightInd w:val="0"/>
        <w:spacing w:after="0" w:line="240" w:lineRule="auto"/>
        <w:rPr>
          <w:rFonts w:ascii="LatinoPal4" w:hAnsi="LatinoPal4" w:cs="LatinoPal4"/>
        </w:rPr>
      </w:pPr>
      <w:r>
        <w:rPr>
          <w:rFonts w:ascii="LatinoPal4" w:hAnsi="LatinoPal4" w:cs="LatinoPal4"/>
        </w:rPr>
        <w:t>If you add these two costs together, you get your total direct costs for marketing and producing your program. What you have left over is your operating margin. This is the money you have left to pay your general and administrative expenses, including staff salaries and other operating costs of your organization. In an idea situation, you would be able to cover all administrative costs and still have a positive net.</w:t>
      </w:r>
    </w:p>
    <w:p w:rsidR="00E876E8" w:rsidRDefault="00E876E8" w:rsidP="00E876E8">
      <w:pPr>
        <w:autoSpaceDE w:val="0"/>
        <w:autoSpaceDN w:val="0"/>
        <w:adjustRightInd w:val="0"/>
        <w:spacing w:after="0" w:line="240" w:lineRule="auto"/>
        <w:rPr>
          <w:rFonts w:ascii="LatinoPal4" w:hAnsi="LatinoPal4" w:cs="LatinoPal4"/>
        </w:rPr>
      </w:pPr>
    </w:p>
    <w:p w:rsidR="00E876E8" w:rsidRDefault="00E876E8" w:rsidP="00E876E8">
      <w:pPr>
        <w:autoSpaceDE w:val="0"/>
        <w:autoSpaceDN w:val="0"/>
        <w:adjustRightInd w:val="0"/>
        <w:spacing w:after="0" w:line="240" w:lineRule="auto"/>
        <w:rPr>
          <w:rFonts w:ascii="LatinoPal4" w:hAnsi="LatinoPal4" w:cs="LatinoPal4"/>
        </w:rPr>
      </w:pPr>
      <w:r>
        <w:rPr>
          <w:rFonts w:ascii="LatinoPal4" w:hAnsi="LatinoPal4" w:cs="LatinoPal4"/>
        </w:rPr>
        <w:t xml:space="preserve">For open enrollment programs, your target for operating margin should be around 50%. For contract training, your operating margin should be closer to 60%.  In our example, </w:t>
      </w:r>
      <w:r w:rsidR="007535CE">
        <w:rPr>
          <w:rFonts w:ascii="LatinoPal4" w:hAnsi="LatinoPal4" w:cs="LatinoPal4"/>
        </w:rPr>
        <w:t>for open enrollment, you would have $35,000 to $40,000 for instructor compensation and $60,000 for compensation for trainers in your contract programs.</w:t>
      </w:r>
    </w:p>
    <w:p w:rsidR="007535CE" w:rsidRDefault="007535CE" w:rsidP="00E876E8">
      <w:pPr>
        <w:autoSpaceDE w:val="0"/>
        <w:autoSpaceDN w:val="0"/>
        <w:adjustRightInd w:val="0"/>
        <w:spacing w:after="0" w:line="240" w:lineRule="auto"/>
        <w:rPr>
          <w:rFonts w:ascii="LatinoPal4" w:hAnsi="LatinoPal4" w:cs="LatinoPal4"/>
        </w:rPr>
      </w:pPr>
    </w:p>
    <w:p w:rsidR="007535CE" w:rsidRDefault="007535CE" w:rsidP="00E876E8">
      <w:pPr>
        <w:autoSpaceDE w:val="0"/>
        <w:autoSpaceDN w:val="0"/>
        <w:adjustRightInd w:val="0"/>
        <w:spacing w:after="0" w:line="240" w:lineRule="auto"/>
        <w:rPr>
          <w:rFonts w:ascii="LatinoPal4" w:hAnsi="LatinoPal4" w:cs="LatinoPal4"/>
        </w:rPr>
      </w:pPr>
      <w:r>
        <w:rPr>
          <w:rFonts w:ascii="LatinoPal4" w:hAnsi="LatinoPal4" w:cs="LatinoPal4"/>
        </w:rPr>
        <w:t xml:space="preserve">By using this calculation, you have a firm budget figure to work with when considering instructor pay. </w:t>
      </w:r>
    </w:p>
    <w:p w:rsidR="007535CE" w:rsidRDefault="007535CE" w:rsidP="00E876E8">
      <w:pPr>
        <w:autoSpaceDE w:val="0"/>
        <w:autoSpaceDN w:val="0"/>
        <w:adjustRightInd w:val="0"/>
        <w:spacing w:after="0" w:line="240" w:lineRule="auto"/>
        <w:rPr>
          <w:rFonts w:ascii="LatinoPal4" w:hAnsi="LatinoPal4" w:cs="LatinoPal4"/>
        </w:rPr>
      </w:pPr>
      <w:r>
        <w:rPr>
          <w:rFonts w:ascii="LatinoPal4" w:hAnsi="LatinoPal4" w:cs="LatinoPal4"/>
        </w:rPr>
        <w:t>When calculating your instructor pay, you also need to look at promotion costs, production costs and total revenue for each course.</w:t>
      </w:r>
    </w:p>
    <w:p w:rsidR="007535CE" w:rsidRDefault="007535CE" w:rsidP="00E876E8">
      <w:pPr>
        <w:autoSpaceDE w:val="0"/>
        <w:autoSpaceDN w:val="0"/>
        <w:adjustRightInd w:val="0"/>
        <w:spacing w:after="0" w:line="240" w:lineRule="auto"/>
        <w:rPr>
          <w:rFonts w:ascii="LatinoPal4" w:hAnsi="LatinoPal4" w:cs="LatinoPal4"/>
        </w:rPr>
      </w:pPr>
    </w:p>
    <w:p w:rsidR="007535CE" w:rsidRDefault="007535CE" w:rsidP="007535CE">
      <w:pPr>
        <w:pStyle w:val="ListParagraph"/>
        <w:numPr>
          <w:ilvl w:val="0"/>
          <w:numId w:val="2"/>
        </w:numPr>
        <w:autoSpaceDE w:val="0"/>
        <w:autoSpaceDN w:val="0"/>
        <w:adjustRightInd w:val="0"/>
        <w:spacing w:after="0" w:line="240" w:lineRule="auto"/>
        <w:rPr>
          <w:rFonts w:ascii="LatinoPal4" w:hAnsi="LatinoPal4" w:cs="LatinoPal4"/>
        </w:rPr>
      </w:pPr>
      <w:r>
        <w:rPr>
          <w:rFonts w:ascii="LatinoPal4" w:hAnsi="LatinoPal4" w:cs="LatinoPal4"/>
        </w:rPr>
        <w:t xml:space="preserve">Paying a percentage of income. You do not want to pay a percentage of income to instructors whose courses are very high priced and/or which generate a very large amount of revenue. If you </w:t>
      </w:r>
      <w:r w:rsidR="009D57A1">
        <w:rPr>
          <w:rFonts w:ascii="LatinoPal4" w:hAnsi="LatinoPal4" w:cs="LatinoPal4"/>
        </w:rPr>
        <w:t>were to do</w:t>
      </w:r>
      <w:r>
        <w:rPr>
          <w:rFonts w:ascii="LatinoPal4" w:hAnsi="LatinoPal4" w:cs="LatinoPal4"/>
        </w:rPr>
        <w:t xml:space="preserve"> this, you would very likely be paying the instructor a lot more than you can afford to pay across the board. For example, if a course or event generated $25,000, you would probably not want to pay the instructor $8750—35% of the income. Rather, you would want to pay either a flat fee or an hourly rate.</w:t>
      </w:r>
      <w:r w:rsidR="00FC20B9">
        <w:rPr>
          <w:rFonts w:ascii="LatinoPal4" w:hAnsi="LatinoPal4" w:cs="LatinoPal4"/>
        </w:rPr>
        <w:t xml:space="preserve"> The surplus income from this course should be used to help cover costs of less financially successful courses.</w:t>
      </w:r>
    </w:p>
    <w:p w:rsidR="00FC20B9" w:rsidRDefault="00FC20B9" w:rsidP="00FC20B9">
      <w:pPr>
        <w:autoSpaceDE w:val="0"/>
        <w:autoSpaceDN w:val="0"/>
        <w:adjustRightInd w:val="0"/>
        <w:spacing w:after="0" w:line="240" w:lineRule="auto"/>
        <w:rPr>
          <w:rFonts w:ascii="LatinoPal4" w:hAnsi="LatinoPal4" w:cs="LatinoPal4"/>
        </w:rPr>
      </w:pPr>
    </w:p>
    <w:p w:rsidR="00FC20B9" w:rsidRDefault="00FC20B9" w:rsidP="00FC20B9">
      <w:pPr>
        <w:autoSpaceDE w:val="0"/>
        <w:autoSpaceDN w:val="0"/>
        <w:adjustRightInd w:val="0"/>
        <w:spacing w:after="0" w:line="240" w:lineRule="auto"/>
        <w:ind w:left="720"/>
        <w:rPr>
          <w:rFonts w:ascii="LatinoPal4" w:hAnsi="LatinoPal4" w:cs="LatinoPal4"/>
        </w:rPr>
      </w:pPr>
      <w:r>
        <w:rPr>
          <w:rFonts w:ascii="LatinoPal4" w:hAnsi="LatinoPal4" w:cs="LatinoPal4"/>
        </w:rPr>
        <w:t>On the other hand, if you have an instructor whose class generates $1200, you might consider paying a percentage of the fee, as that is fiscally sound given your operating margin calculations, and. In this case, the instructor would get $420 for teaching the course, and that is a good rate of compensation.</w:t>
      </w:r>
      <w:r w:rsidR="009D57A1">
        <w:rPr>
          <w:rFonts w:ascii="LatinoPal4" w:hAnsi="LatinoPal4" w:cs="LatinoPal4"/>
        </w:rPr>
        <w:t xml:space="preserve"> This would also allow you to offer the course profitably if the instructor is satisfied with the rate of compensation. Looking at the compensation on an hourly basis, it might be low, but if the flat rate amount is sufficient to satisfy the instructor, it is a win-win.</w:t>
      </w:r>
    </w:p>
    <w:p w:rsidR="00FC20B9" w:rsidRDefault="00FC20B9" w:rsidP="00FC20B9">
      <w:pPr>
        <w:autoSpaceDE w:val="0"/>
        <w:autoSpaceDN w:val="0"/>
        <w:adjustRightInd w:val="0"/>
        <w:spacing w:after="0" w:line="240" w:lineRule="auto"/>
        <w:ind w:left="720"/>
        <w:rPr>
          <w:rFonts w:ascii="LatinoPal4" w:hAnsi="LatinoPal4" w:cs="LatinoPal4"/>
        </w:rPr>
      </w:pPr>
    </w:p>
    <w:p w:rsidR="00FC20B9" w:rsidRDefault="00FC20B9" w:rsidP="00FC20B9">
      <w:pPr>
        <w:pStyle w:val="ListParagraph"/>
        <w:numPr>
          <w:ilvl w:val="0"/>
          <w:numId w:val="2"/>
        </w:numPr>
        <w:autoSpaceDE w:val="0"/>
        <w:autoSpaceDN w:val="0"/>
        <w:adjustRightInd w:val="0"/>
        <w:spacing w:after="0" w:line="240" w:lineRule="auto"/>
        <w:rPr>
          <w:rFonts w:ascii="LatinoPal4" w:hAnsi="LatinoPal4" w:cs="LatinoPal4"/>
        </w:rPr>
      </w:pPr>
      <w:r>
        <w:rPr>
          <w:rFonts w:ascii="LatinoPal4" w:hAnsi="LatinoPal4" w:cs="LatinoPal4"/>
        </w:rPr>
        <w:t>Flat rate. In some instances, it makes sense to pay a flat rate. This is true in our case of the high-producing course. The instructor is guaranteed a reasonable compensation for his or her work, but you are not at risk of over-paying. In some instances, contracts are written so that the instructor gets a flat rate and then a small percentage of the total income over a certain amount. That assures the instructor that if the class is larger than anticipated, there is some consideration for the additional work required to teach a larger group.</w:t>
      </w:r>
    </w:p>
    <w:p w:rsidR="009D57A1" w:rsidRDefault="009D57A1" w:rsidP="009D57A1">
      <w:pPr>
        <w:pStyle w:val="ListParagraph"/>
        <w:autoSpaceDE w:val="0"/>
        <w:autoSpaceDN w:val="0"/>
        <w:adjustRightInd w:val="0"/>
        <w:spacing w:after="0" w:line="240" w:lineRule="auto"/>
        <w:rPr>
          <w:rFonts w:ascii="LatinoPal4" w:hAnsi="LatinoPal4" w:cs="LatinoPal4"/>
        </w:rPr>
      </w:pPr>
    </w:p>
    <w:p w:rsidR="009D57A1" w:rsidRDefault="009D57A1" w:rsidP="009D57A1">
      <w:pPr>
        <w:pStyle w:val="ListParagraph"/>
        <w:autoSpaceDE w:val="0"/>
        <w:autoSpaceDN w:val="0"/>
        <w:adjustRightInd w:val="0"/>
        <w:spacing w:after="0" w:line="240" w:lineRule="auto"/>
        <w:rPr>
          <w:rFonts w:ascii="LatinoPal4" w:hAnsi="LatinoPal4" w:cs="LatinoPal4"/>
        </w:rPr>
      </w:pPr>
      <w:r>
        <w:rPr>
          <w:rFonts w:ascii="LatinoPal4" w:hAnsi="LatinoPal4" w:cs="LatinoPal4"/>
        </w:rPr>
        <w:lastRenderedPageBreak/>
        <w:t>Also, a flat rate might be more attractive to the instructor in this instance. The instructor is aware that the course revenue is substantial. Being paid hourly might result in a fee that the instructor feels is insufficient. With a flat rate, that conflict can be avoided.</w:t>
      </w:r>
    </w:p>
    <w:p w:rsidR="00FC20B9" w:rsidRDefault="00FC20B9" w:rsidP="00FC20B9">
      <w:pPr>
        <w:pStyle w:val="ListParagraph"/>
        <w:autoSpaceDE w:val="0"/>
        <w:autoSpaceDN w:val="0"/>
        <w:adjustRightInd w:val="0"/>
        <w:spacing w:after="0" w:line="240" w:lineRule="auto"/>
        <w:rPr>
          <w:rFonts w:ascii="LatinoPal4" w:hAnsi="LatinoPal4" w:cs="LatinoPal4"/>
        </w:rPr>
      </w:pPr>
    </w:p>
    <w:p w:rsidR="00FC20B9" w:rsidRDefault="00FC20B9" w:rsidP="00FC20B9">
      <w:pPr>
        <w:pStyle w:val="ListParagraph"/>
        <w:numPr>
          <w:ilvl w:val="0"/>
          <w:numId w:val="2"/>
        </w:numPr>
        <w:autoSpaceDE w:val="0"/>
        <w:autoSpaceDN w:val="0"/>
        <w:adjustRightInd w:val="0"/>
        <w:spacing w:after="0" w:line="240" w:lineRule="auto"/>
        <w:rPr>
          <w:rFonts w:ascii="LatinoPal4" w:hAnsi="LatinoPal4" w:cs="LatinoPal4"/>
        </w:rPr>
      </w:pPr>
      <w:r>
        <w:rPr>
          <w:rFonts w:ascii="LatinoPal4" w:hAnsi="LatinoPal4" w:cs="LatinoPal4"/>
        </w:rPr>
        <w:t>Hourly rate. Many institutions have set rates for hourly compensation for instructors. These rates may or may not include hours for development time. In this instance it is very important to know the projected revenue for the program. If an instructor is being paid for 25 hours at a rate of $20/hour for a course that generates only $750 in income, then the course is losing money. The instructor pay in this instance is 66% of the course’s income, and that is not financially sustainable.</w:t>
      </w:r>
      <w:r w:rsidR="009D57A1">
        <w:rPr>
          <w:rFonts w:ascii="LatinoPal4" w:hAnsi="LatinoPal4" w:cs="LatinoPal4"/>
        </w:rPr>
        <w:t xml:space="preserve"> This course would have an operating margin of between 19% and 24%--a level that does not generate enough income to cover administrative costs or produce a positive net.</w:t>
      </w:r>
    </w:p>
    <w:p w:rsidR="009D57A1" w:rsidRPr="009D57A1" w:rsidRDefault="009D57A1" w:rsidP="009D57A1">
      <w:pPr>
        <w:pStyle w:val="ListParagraph"/>
        <w:rPr>
          <w:rFonts w:ascii="LatinoPal4" w:hAnsi="LatinoPal4" w:cs="LatinoPal4"/>
        </w:rPr>
      </w:pPr>
    </w:p>
    <w:p w:rsidR="009D57A1" w:rsidRDefault="009D57A1" w:rsidP="009D57A1">
      <w:pPr>
        <w:pStyle w:val="ListParagraph"/>
        <w:autoSpaceDE w:val="0"/>
        <w:autoSpaceDN w:val="0"/>
        <w:adjustRightInd w:val="0"/>
        <w:spacing w:after="0" w:line="240" w:lineRule="auto"/>
        <w:rPr>
          <w:rFonts w:ascii="LatinoPal4" w:hAnsi="LatinoPal4" w:cs="LatinoPal4"/>
        </w:rPr>
      </w:pPr>
      <w:r>
        <w:rPr>
          <w:rFonts w:ascii="LatinoPal4" w:hAnsi="LatinoPal4" w:cs="LatinoPal4"/>
        </w:rPr>
        <w:t xml:space="preserve">If this course is one that is important to offer as a community service or for some other non-financial reason, then other courses with higher operating margins will have to subsidize this course. If the course is not important as part of a service mission, it would be a candidate for discontinuation. </w:t>
      </w:r>
    </w:p>
    <w:p w:rsidR="00EE744D" w:rsidRDefault="00EE744D" w:rsidP="00EE744D">
      <w:pPr>
        <w:autoSpaceDE w:val="0"/>
        <w:autoSpaceDN w:val="0"/>
        <w:adjustRightInd w:val="0"/>
        <w:spacing w:after="0" w:line="240" w:lineRule="auto"/>
        <w:rPr>
          <w:rFonts w:ascii="LatinoPal4" w:hAnsi="LatinoPal4" w:cs="LatinoPal4"/>
          <w:b/>
        </w:rPr>
      </w:pPr>
    </w:p>
    <w:p w:rsidR="00B93F0D" w:rsidRDefault="00B93F0D" w:rsidP="00EE744D">
      <w:pPr>
        <w:autoSpaceDE w:val="0"/>
        <w:autoSpaceDN w:val="0"/>
        <w:adjustRightInd w:val="0"/>
        <w:spacing w:after="0" w:line="240" w:lineRule="auto"/>
        <w:rPr>
          <w:rFonts w:ascii="LatinoPal4" w:hAnsi="LatinoPal4" w:cs="LatinoPal4"/>
          <w:b/>
        </w:rPr>
      </w:pPr>
      <w:r>
        <w:rPr>
          <w:rFonts w:ascii="LatinoPal4" w:hAnsi="LatinoPal4" w:cs="LatinoPal4"/>
          <w:b/>
        </w:rPr>
        <w:t>Accounting for Prep Time</w:t>
      </w:r>
    </w:p>
    <w:p w:rsidR="00B93F0D" w:rsidRDefault="00B93F0D" w:rsidP="00EE744D">
      <w:pPr>
        <w:autoSpaceDE w:val="0"/>
        <w:autoSpaceDN w:val="0"/>
        <w:adjustRightInd w:val="0"/>
        <w:spacing w:after="0" w:line="240" w:lineRule="auto"/>
        <w:rPr>
          <w:rFonts w:ascii="LatinoPal4" w:hAnsi="LatinoPal4" w:cs="LatinoPal4"/>
          <w:b/>
        </w:rPr>
      </w:pPr>
    </w:p>
    <w:p w:rsidR="00B93F0D" w:rsidRDefault="00B93F0D" w:rsidP="00EE744D">
      <w:pPr>
        <w:autoSpaceDE w:val="0"/>
        <w:autoSpaceDN w:val="0"/>
        <w:adjustRightInd w:val="0"/>
        <w:spacing w:after="0" w:line="240" w:lineRule="auto"/>
        <w:rPr>
          <w:rFonts w:ascii="LatinoPal4" w:hAnsi="LatinoPal4" w:cs="LatinoPal4"/>
        </w:rPr>
      </w:pPr>
      <w:r>
        <w:rPr>
          <w:rFonts w:ascii="LatinoPal4" w:hAnsi="LatinoPal4" w:cs="LatinoPal4"/>
        </w:rPr>
        <w:t xml:space="preserve"> One question that arises is how to compensate instructors for prep time. LERN recommends that prep time be included in the total compensation contract for instructors, rather than allocating a specific amount for prep time. Independent contractors typically negotiate their rates including comp time, and LERN recommends using this strategy. It eliminates the potential for confusion about how much time is actually spent on prep, and simplifies compensation negotiations.</w:t>
      </w:r>
    </w:p>
    <w:p w:rsidR="003E6830" w:rsidRDefault="003E6830" w:rsidP="00EE744D">
      <w:pPr>
        <w:autoSpaceDE w:val="0"/>
        <w:autoSpaceDN w:val="0"/>
        <w:adjustRightInd w:val="0"/>
        <w:spacing w:after="0" w:line="240" w:lineRule="auto"/>
        <w:rPr>
          <w:rFonts w:ascii="LatinoPal4" w:hAnsi="LatinoPal4" w:cs="LatinoPal4"/>
        </w:rPr>
      </w:pPr>
    </w:p>
    <w:p w:rsidR="003E6830" w:rsidRDefault="003E6830" w:rsidP="00EE744D">
      <w:pPr>
        <w:autoSpaceDE w:val="0"/>
        <w:autoSpaceDN w:val="0"/>
        <w:adjustRightInd w:val="0"/>
        <w:spacing w:after="0" w:line="240" w:lineRule="auto"/>
        <w:rPr>
          <w:rFonts w:ascii="LatinoPal4" w:hAnsi="LatinoPal4" w:cs="LatinoPal4"/>
        </w:rPr>
      </w:pPr>
      <w:r>
        <w:rPr>
          <w:rFonts w:ascii="LatinoPal4" w:hAnsi="LatinoPal4" w:cs="LatinoPal4"/>
        </w:rPr>
        <w:t>LERN also recommends that the prep time calculation be less for classes that have been previously offered than for newly developed courses. The time requirements for developing a new program are much greater than for those requiring maintenance and updates to retain current and up to date content.</w:t>
      </w:r>
    </w:p>
    <w:p w:rsidR="00B93F0D" w:rsidRDefault="00B93F0D" w:rsidP="00EE744D">
      <w:pPr>
        <w:autoSpaceDE w:val="0"/>
        <w:autoSpaceDN w:val="0"/>
        <w:adjustRightInd w:val="0"/>
        <w:spacing w:after="0" w:line="240" w:lineRule="auto"/>
        <w:rPr>
          <w:rFonts w:ascii="LatinoPal4" w:hAnsi="LatinoPal4" w:cs="LatinoPal4"/>
        </w:rPr>
      </w:pPr>
    </w:p>
    <w:p w:rsidR="00B93F0D" w:rsidRPr="00B93F0D" w:rsidRDefault="00B93F0D" w:rsidP="00EE744D">
      <w:pPr>
        <w:autoSpaceDE w:val="0"/>
        <w:autoSpaceDN w:val="0"/>
        <w:adjustRightInd w:val="0"/>
        <w:spacing w:after="0" w:line="240" w:lineRule="auto"/>
        <w:rPr>
          <w:rFonts w:ascii="LatinoPal4" w:hAnsi="LatinoPal4" w:cs="LatinoPal4"/>
        </w:rPr>
      </w:pPr>
    </w:p>
    <w:p w:rsidR="00EE744D" w:rsidRPr="00EE744D" w:rsidRDefault="00EE744D" w:rsidP="00EE744D">
      <w:pPr>
        <w:autoSpaceDE w:val="0"/>
        <w:autoSpaceDN w:val="0"/>
        <w:adjustRightInd w:val="0"/>
        <w:spacing w:after="0" w:line="240" w:lineRule="auto"/>
        <w:rPr>
          <w:rFonts w:ascii="LatinoPal4" w:hAnsi="LatinoPal4" w:cs="LatinoPal4"/>
        </w:rPr>
      </w:pPr>
      <w:r>
        <w:rPr>
          <w:rFonts w:ascii="LatinoPal4" w:hAnsi="LatinoPal4" w:cs="LatinoPal4"/>
        </w:rPr>
        <w:t xml:space="preserve">There are members of LERN whose instructor compensation far exceeds the levels LERN recommends in the financial </w:t>
      </w:r>
      <w:proofErr w:type="gramStart"/>
      <w:r>
        <w:rPr>
          <w:rFonts w:ascii="LatinoPal4" w:hAnsi="LatinoPal4" w:cs="LatinoPal4"/>
        </w:rPr>
        <w:t>format .</w:t>
      </w:r>
      <w:proofErr w:type="gramEnd"/>
      <w:r>
        <w:rPr>
          <w:rFonts w:ascii="LatinoPal4" w:hAnsi="LatinoPal4" w:cs="LatinoPal4"/>
        </w:rPr>
        <w:t xml:space="preserve"> Adjusting compensation to bring expenses into line is an important financial consideration for most program. When compensation does need to be adjusted, faculty are often more responsive to changes when they are shown the financial basis on which decisions are made. </w:t>
      </w:r>
    </w:p>
    <w:p w:rsidR="009D57A1" w:rsidRDefault="009D57A1" w:rsidP="009D57A1">
      <w:pPr>
        <w:autoSpaceDE w:val="0"/>
        <w:autoSpaceDN w:val="0"/>
        <w:adjustRightInd w:val="0"/>
        <w:spacing w:after="0" w:line="240" w:lineRule="auto"/>
        <w:rPr>
          <w:rFonts w:ascii="LatinoPal4" w:hAnsi="LatinoPal4" w:cs="LatinoPal4"/>
        </w:rPr>
      </w:pPr>
      <w:r>
        <w:rPr>
          <w:rFonts w:ascii="LatinoPal4" w:hAnsi="LatinoPal4" w:cs="LatinoPal4"/>
        </w:rPr>
        <w:t xml:space="preserve">Determining instructor compensation is an important part of your financial management. </w:t>
      </w:r>
      <w:r w:rsidR="00EE744D">
        <w:rPr>
          <w:rFonts w:ascii="LatinoPal4" w:hAnsi="LatinoPal4" w:cs="LatinoPal4"/>
        </w:rPr>
        <w:t>Laying the groundwork for making sound decisions by using the LERN financial formula is the best way to insure that your program maintains sound financial health based on the revenue you generate.</w:t>
      </w:r>
    </w:p>
    <w:p w:rsidR="00EE744D" w:rsidRDefault="00EE744D" w:rsidP="009D57A1">
      <w:pPr>
        <w:autoSpaceDE w:val="0"/>
        <w:autoSpaceDN w:val="0"/>
        <w:adjustRightInd w:val="0"/>
        <w:spacing w:after="0" w:line="240" w:lineRule="auto"/>
        <w:rPr>
          <w:rFonts w:ascii="LatinoPal4" w:hAnsi="LatinoPal4" w:cs="LatinoPal4"/>
        </w:rPr>
      </w:pPr>
    </w:p>
    <w:p w:rsidR="00EE744D" w:rsidRPr="009D57A1" w:rsidRDefault="00EE744D" w:rsidP="009D57A1">
      <w:pPr>
        <w:autoSpaceDE w:val="0"/>
        <w:autoSpaceDN w:val="0"/>
        <w:adjustRightInd w:val="0"/>
        <w:spacing w:after="0" w:line="240" w:lineRule="auto"/>
        <w:rPr>
          <w:rFonts w:ascii="LatinoPal4" w:hAnsi="LatinoPal4" w:cs="LatinoPal4"/>
        </w:rPr>
      </w:pPr>
    </w:p>
    <w:p w:rsidR="00995E0A" w:rsidRDefault="00995E0A" w:rsidP="00725721">
      <w:pPr>
        <w:autoSpaceDE w:val="0"/>
        <w:autoSpaceDN w:val="0"/>
        <w:adjustRightInd w:val="0"/>
        <w:spacing w:after="0" w:line="240" w:lineRule="auto"/>
        <w:rPr>
          <w:rFonts w:ascii="LatinoPal4" w:hAnsi="LatinoPal4" w:cs="LatinoPal4"/>
        </w:rPr>
      </w:pPr>
    </w:p>
    <w:p w:rsidR="00995E0A" w:rsidRDefault="00995E0A" w:rsidP="00725721">
      <w:pPr>
        <w:autoSpaceDE w:val="0"/>
        <w:autoSpaceDN w:val="0"/>
        <w:adjustRightInd w:val="0"/>
        <w:spacing w:after="0" w:line="240" w:lineRule="auto"/>
        <w:rPr>
          <w:rFonts w:ascii="LatinoPal4" w:hAnsi="LatinoPal4" w:cs="LatinoPal4"/>
        </w:rPr>
      </w:pPr>
    </w:p>
    <w:p w:rsidR="00995E0A" w:rsidRDefault="00995E0A" w:rsidP="00725721">
      <w:pPr>
        <w:autoSpaceDE w:val="0"/>
        <w:autoSpaceDN w:val="0"/>
        <w:adjustRightInd w:val="0"/>
        <w:spacing w:after="0" w:line="240" w:lineRule="auto"/>
        <w:rPr>
          <w:rFonts w:ascii="LatinoPal4" w:hAnsi="LatinoPal4" w:cs="LatinoPal4"/>
        </w:rPr>
      </w:pPr>
    </w:p>
    <w:p w:rsidR="00995E0A" w:rsidRDefault="00995E0A" w:rsidP="00725721">
      <w:pPr>
        <w:autoSpaceDE w:val="0"/>
        <w:autoSpaceDN w:val="0"/>
        <w:adjustRightInd w:val="0"/>
        <w:spacing w:after="0" w:line="240" w:lineRule="auto"/>
        <w:rPr>
          <w:rFonts w:ascii="LatinoPal4" w:hAnsi="LatinoPal4" w:cs="LatinoPal4"/>
        </w:rPr>
      </w:pPr>
    </w:p>
    <w:p w:rsidR="00995E0A" w:rsidRDefault="00995E0A" w:rsidP="00725721">
      <w:pPr>
        <w:autoSpaceDE w:val="0"/>
        <w:autoSpaceDN w:val="0"/>
        <w:adjustRightInd w:val="0"/>
        <w:spacing w:after="0" w:line="240" w:lineRule="auto"/>
        <w:rPr>
          <w:rFonts w:ascii="LatinoPal4" w:hAnsi="LatinoPal4" w:cs="LatinoPal4"/>
        </w:rPr>
      </w:pPr>
    </w:p>
    <w:p w:rsidR="00995E0A" w:rsidRPr="00995E0A" w:rsidRDefault="00995E0A" w:rsidP="00725721">
      <w:pPr>
        <w:autoSpaceDE w:val="0"/>
        <w:autoSpaceDN w:val="0"/>
        <w:adjustRightInd w:val="0"/>
        <w:spacing w:after="0" w:line="240" w:lineRule="auto"/>
        <w:rPr>
          <w:rFonts w:ascii="LatinoPal4" w:hAnsi="LatinoPal4" w:cs="LatinoPal4"/>
        </w:rPr>
      </w:pPr>
    </w:p>
    <w:p w:rsidR="00995E0A" w:rsidRPr="00995E0A" w:rsidRDefault="00995E0A" w:rsidP="00725721">
      <w:pPr>
        <w:autoSpaceDE w:val="0"/>
        <w:autoSpaceDN w:val="0"/>
        <w:adjustRightInd w:val="0"/>
        <w:spacing w:after="0" w:line="240" w:lineRule="auto"/>
        <w:rPr>
          <w:rFonts w:ascii="LatinoPal4" w:hAnsi="LatinoPal4" w:cs="LatinoPal4"/>
        </w:rPr>
      </w:pPr>
    </w:p>
    <w:p w:rsidR="00725721" w:rsidRDefault="00725721" w:rsidP="00725721">
      <w:pPr>
        <w:autoSpaceDE w:val="0"/>
        <w:autoSpaceDN w:val="0"/>
        <w:adjustRightInd w:val="0"/>
        <w:spacing w:after="0" w:line="240" w:lineRule="auto"/>
        <w:rPr>
          <w:rFonts w:ascii="LatinoPal4" w:hAnsi="LatinoPal4" w:cs="LatinoPal4"/>
        </w:rPr>
      </w:pPr>
    </w:p>
    <w:sectPr w:rsidR="00725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inoPal4">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320D27"/>
    <w:multiLevelType w:val="hybridMultilevel"/>
    <w:tmpl w:val="7CD8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007EA7"/>
    <w:multiLevelType w:val="hybridMultilevel"/>
    <w:tmpl w:val="DBEEE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721"/>
    <w:rsid w:val="003E6830"/>
    <w:rsid w:val="00725721"/>
    <w:rsid w:val="007535CE"/>
    <w:rsid w:val="00995E0A"/>
    <w:rsid w:val="009D57A1"/>
    <w:rsid w:val="00AF1EFE"/>
    <w:rsid w:val="00B93F0D"/>
    <w:rsid w:val="00BD6752"/>
    <w:rsid w:val="00CD7922"/>
    <w:rsid w:val="00E876E8"/>
    <w:rsid w:val="00EE744D"/>
    <w:rsid w:val="00FC20B9"/>
    <w:rsid w:val="00FF5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3CB0F4-38FF-44B6-96C2-D537621D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72572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25721"/>
    <w:rPr>
      <w:i/>
      <w:iCs/>
      <w:color w:val="5B9BD5" w:themeColor="accent1"/>
    </w:rPr>
  </w:style>
  <w:style w:type="character" w:styleId="Hyperlink">
    <w:name w:val="Hyperlink"/>
    <w:basedOn w:val="DefaultParagraphFont"/>
    <w:uiPriority w:val="99"/>
    <w:unhideWhenUsed/>
    <w:rsid w:val="00BD6752"/>
    <w:rPr>
      <w:color w:val="0563C1" w:themeColor="hyperlink"/>
      <w:u w:val="single"/>
    </w:rPr>
  </w:style>
  <w:style w:type="paragraph" w:styleId="ListParagraph">
    <w:name w:val="List Paragraph"/>
    <w:basedOn w:val="Normal"/>
    <w:uiPriority w:val="34"/>
    <w:qFormat/>
    <w:rsid w:val="00995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ler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Coates</dc:creator>
  <cp:lastModifiedBy>Julie Coates</cp:lastModifiedBy>
  <cp:revision>2</cp:revision>
  <dcterms:created xsi:type="dcterms:W3CDTF">2018-05-13T19:09:00Z</dcterms:created>
  <dcterms:modified xsi:type="dcterms:W3CDTF">2018-05-13T19:09:00Z</dcterms:modified>
</cp:coreProperties>
</file>