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1F7E" w:rsidRPr="006B1F7E" w:rsidRDefault="006B1F7E" w:rsidP="006B1F7E">
      <w:pPr>
        <w:spacing w:after="0" w:line="240" w:lineRule="auto"/>
        <w:outlineLvl w:val="0"/>
        <w:rPr>
          <w:rFonts w:ascii="Verdana" w:eastAsia="Times New Roman" w:hAnsi="Verdana"/>
          <w:b/>
          <w:bCs/>
          <w:kern w:val="36"/>
          <w:sz w:val="48"/>
          <w:szCs w:val="48"/>
        </w:rPr>
      </w:pPr>
      <w:bookmarkStart w:id="0" w:name="_GoBack"/>
      <w:bookmarkEnd w:id="0"/>
      <w:r w:rsidRPr="006B1F7E">
        <w:rPr>
          <w:rFonts w:eastAsia="Times New Roman"/>
          <w:b/>
          <w:bCs/>
          <w:kern w:val="36"/>
        </w:rPr>
        <w:t>Writing Your One-Year Marketing Plan</w:t>
      </w:r>
    </w:p>
    <w:p w:rsidR="006B1F7E" w:rsidRPr="006B1F7E" w:rsidRDefault="006B1F7E" w:rsidP="006B1F7E">
      <w:pPr>
        <w:spacing w:before="100" w:beforeAutospacing="1" w:after="100" w:afterAutospacing="1" w:line="240" w:lineRule="auto"/>
        <w:rPr>
          <w:rFonts w:ascii="Verdana" w:eastAsia="Times New Roman" w:hAnsi="Verdana"/>
          <w:sz w:val="18"/>
          <w:szCs w:val="18"/>
        </w:rPr>
      </w:pPr>
      <w:r w:rsidRPr="006B1F7E">
        <w:rPr>
          <w:rFonts w:ascii="Georgia" w:eastAsia="Times New Roman" w:hAnsi="Georgia"/>
          <w:sz w:val="20"/>
          <w:szCs w:val="20"/>
        </w:rPr>
        <w:t xml:space="preserve">Marketing success is dependent on three </w:t>
      </w:r>
      <w:proofErr w:type="gramStart"/>
      <w:r w:rsidRPr="006B1F7E">
        <w:rPr>
          <w:rFonts w:ascii="Georgia" w:eastAsia="Times New Roman" w:hAnsi="Georgia"/>
          <w:sz w:val="20"/>
          <w:szCs w:val="20"/>
        </w:rPr>
        <w:t>things :</w:t>
      </w:r>
      <w:proofErr w:type="gramEnd"/>
      <w:r w:rsidRPr="006B1F7E">
        <w:rPr>
          <w:rFonts w:ascii="Georgia" w:eastAsia="Times New Roman" w:hAnsi="Georgia"/>
          <w:sz w:val="20"/>
          <w:szCs w:val="20"/>
        </w:rPr>
        <w:t xml:space="preserve"> thinking marketing, writing marketing, and executing your marketing. Having a written one-year marketing plan is the second essential feature. When you write it down, it is much easier to make it happen.</w:t>
      </w:r>
      <w:r w:rsidRPr="006B1F7E">
        <w:rPr>
          <w:rFonts w:ascii="Georgia" w:eastAsia="Times New Roman" w:hAnsi="Georgia"/>
          <w:sz w:val="20"/>
          <w:szCs w:val="20"/>
        </w:rPr>
        <w:br/>
      </w:r>
      <w:r w:rsidRPr="006B1F7E">
        <w:rPr>
          <w:rFonts w:ascii="Georgia" w:eastAsia="Times New Roman" w:hAnsi="Georgia"/>
          <w:sz w:val="20"/>
          <w:szCs w:val="20"/>
        </w:rPr>
        <w:br/>
      </w:r>
      <w:r w:rsidRPr="006B1F7E">
        <w:rPr>
          <w:rFonts w:ascii="Georgia" w:eastAsia="Times New Roman" w:hAnsi="Georgia"/>
          <w:b/>
          <w:bCs/>
          <w:color w:val="333333"/>
          <w:sz w:val="20"/>
          <w:szCs w:val="20"/>
        </w:rPr>
        <w:t>One-Year Marketing Plan</w:t>
      </w:r>
      <w:r w:rsidRPr="006B1F7E">
        <w:rPr>
          <w:rFonts w:ascii="Georgia" w:eastAsia="Times New Roman" w:hAnsi="Georgia"/>
          <w:sz w:val="20"/>
          <w:szCs w:val="20"/>
        </w:rPr>
        <w:br/>
        <w:t>Written Plan - After gathering the information and making the decisions necessary to complete the blueprint, you are ready to write out the One-Year Marketing Plan. This is the report that is distributed to staff and it is the report that management uses as its guiding light during the year. It is an action plan that says:</w:t>
      </w:r>
    </w:p>
    <w:p w:rsidR="006B1F7E" w:rsidRPr="006B1F7E" w:rsidRDefault="006B1F7E" w:rsidP="006B1F7E">
      <w:pPr>
        <w:spacing w:before="100" w:beforeAutospacing="1" w:after="100" w:afterAutospacing="1" w:line="240" w:lineRule="auto"/>
        <w:rPr>
          <w:rFonts w:ascii="Verdana" w:eastAsia="Times New Roman" w:hAnsi="Verdana"/>
          <w:sz w:val="18"/>
          <w:szCs w:val="18"/>
        </w:rPr>
      </w:pPr>
      <w:r w:rsidRPr="006B1F7E">
        <w:rPr>
          <w:rFonts w:ascii="Georgia" w:eastAsia="Times New Roman" w:hAnsi="Georgia"/>
          <w:sz w:val="20"/>
          <w:szCs w:val="20"/>
        </w:rPr>
        <w:t>- What gets done</w:t>
      </w:r>
      <w:r w:rsidRPr="006B1F7E">
        <w:rPr>
          <w:rFonts w:ascii="Georgia" w:eastAsia="Times New Roman" w:hAnsi="Georgia"/>
          <w:sz w:val="20"/>
          <w:szCs w:val="20"/>
        </w:rPr>
        <w:br/>
        <w:t>- How many, at what cost</w:t>
      </w:r>
      <w:r w:rsidRPr="006B1F7E">
        <w:rPr>
          <w:rFonts w:ascii="Georgia" w:eastAsia="Times New Roman" w:hAnsi="Georgia"/>
          <w:sz w:val="20"/>
          <w:szCs w:val="20"/>
        </w:rPr>
        <w:br/>
        <w:t>- When (deadlines are included</w:t>
      </w:r>
      <w:proofErr w:type="gramStart"/>
      <w:r w:rsidRPr="006B1F7E">
        <w:rPr>
          <w:rFonts w:ascii="Georgia" w:eastAsia="Times New Roman" w:hAnsi="Georgia"/>
          <w:sz w:val="20"/>
          <w:szCs w:val="20"/>
        </w:rPr>
        <w:t>)</w:t>
      </w:r>
      <w:proofErr w:type="gramEnd"/>
      <w:r w:rsidRPr="006B1F7E">
        <w:rPr>
          <w:rFonts w:ascii="Georgia" w:eastAsia="Times New Roman" w:hAnsi="Georgia"/>
          <w:sz w:val="20"/>
          <w:szCs w:val="20"/>
        </w:rPr>
        <w:br/>
        <w:t>- Who is responsible for each activity</w:t>
      </w:r>
    </w:p>
    <w:p w:rsidR="006B1F7E" w:rsidRPr="006B1F7E" w:rsidRDefault="006B1F7E" w:rsidP="006B1F7E">
      <w:pPr>
        <w:spacing w:before="100" w:beforeAutospacing="1" w:after="100" w:afterAutospacing="1" w:line="240" w:lineRule="auto"/>
        <w:rPr>
          <w:rFonts w:ascii="Verdana" w:eastAsia="Times New Roman" w:hAnsi="Verdana"/>
          <w:sz w:val="18"/>
          <w:szCs w:val="18"/>
        </w:rPr>
      </w:pPr>
      <w:r w:rsidRPr="006B1F7E">
        <w:rPr>
          <w:rFonts w:ascii="Georgia" w:eastAsia="Times New Roman" w:hAnsi="Georgia"/>
          <w:b/>
          <w:bCs/>
          <w:color w:val="333333"/>
          <w:sz w:val="20"/>
          <w:szCs w:val="20"/>
        </w:rPr>
        <w:t>Executive Summary (Part A</w:t>
      </w:r>
      <w:proofErr w:type="gramStart"/>
      <w:r w:rsidRPr="006B1F7E">
        <w:rPr>
          <w:rFonts w:ascii="Georgia" w:eastAsia="Times New Roman" w:hAnsi="Georgia"/>
          <w:b/>
          <w:bCs/>
          <w:color w:val="333333"/>
          <w:sz w:val="20"/>
          <w:szCs w:val="20"/>
        </w:rPr>
        <w:t>)</w:t>
      </w:r>
      <w:proofErr w:type="gramEnd"/>
      <w:r w:rsidRPr="006B1F7E">
        <w:rPr>
          <w:rFonts w:ascii="Georgia" w:eastAsia="Times New Roman" w:hAnsi="Georgia"/>
          <w:sz w:val="20"/>
          <w:szCs w:val="20"/>
        </w:rPr>
        <w:br/>
        <w:t>This is an overview of your one-year marketing plan and it includes:</w:t>
      </w:r>
    </w:p>
    <w:p w:rsidR="006B1F7E" w:rsidRPr="006B1F7E" w:rsidRDefault="006B1F7E" w:rsidP="006B1F7E">
      <w:pPr>
        <w:numPr>
          <w:ilvl w:val="0"/>
          <w:numId w:val="1"/>
        </w:numPr>
        <w:spacing w:before="100" w:beforeAutospacing="1" w:after="100" w:afterAutospacing="1" w:line="240" w:lineRule="auto"/>
        <w:rPr>
          <w:rFonts w:ascii="Verdana" w:eastAsia="Times New Roman" w:hAnsi="Verdana"/>
          <w:sz w:val="18"/>
          <w:szCs w:val="18"/>
        </w:rPr>
      </w:pPr>
      <w:r w:rsidRPr="006B1F7E">
        <w:rPr>
          <w:rFonts w:ascii="Georgia" w:eastAsia="Times New Roman" w:hAnsi="Georgia"/>
          <w:sz w:val="20"/>
          <w:szCs w:val="20"/>
        </w:rPr>
        <w:t>Highlights of the most critical aspects of what needs to be done.</w:t>
      </w:r>
      <w:r w:rsidRPr="006B1F7E">
        <w:rPr>
          <w:rFonts w:ascii="Verdana" w:eastAsia="Times New Roman" w:hAnsi="Verdana"/>
          <w:sz w:val="18"/>
          <w:szCs w:val="18"/>
        </w:rPr>
        <w:t xml:space="preserve"> </w:t>
      </w:r>
    </w:p>
    <w:p w:rsidR="006B1F7E" w:rsidRPr="006B1F7E" w:rsidRDefault="006B1F7E" w:rsidP="006B1F7E">
      <w:pPr>
        <w:numPr>
          <w:ilvl w:val="0"/>
          <w:numId w:val="1"/>
        </w:numPr>
        <w:spacing w:before="100" w:beforeAutospacing="1" w:after="100" w:afterAutospacing="1" w:line="240" w:lineRule="auto"/>
        <w:rPr>
          <w:rFonts w:ascii="Verdana" w:eastAsia="Times New Roman" w:hAnsi="Verdana"/>
          <w:sz w:val="18"/>
          <w:szCs w:val="18"/>
        </w:rPr>
      </w:pPr>
      <w:r w:rsidRPr="006B1F7E">
        <w:rPr>
          <w:rFonts w:ascii="Georgia" w:eastAsia="Times New Roman" w:hAnsi="Georgia"/>
          <w:sz w:val="20"/>
          <w:szCs w:val="20"/>
        </w:rPr>
        <w:t xml:space="preserve">New activities that you have not done before. </w:t>
      </w:r>
    </w:p>
    <w:p w:rsidR="006B1F7E" w:rsidRPr="006B1F7E" w:rsidRDefault="006B1F7E" w:rsidP="006B1F7E">
      <w:pPr>
        <w:spacing w:before="100" w:beforeAutospacing="1" w:after="100" w:afterAutospacing="1" w:line="240" w:lineRule="auto"/>
        <w:rPr>
          <w:rFonts w:ascii="Verdana" w:eastAsia="Times New Roman" w:hAnsi="Verdana"/>
          <w:sz w:val="18"/>
          <w:szCs w:val="18"/>
        </w:rPr>
      </w:pPr>
      <w:r w:rsidRPr="006B1F7E">
        <w:rPr>
          <w:rFonts w:ascii="Georgia" w:eastAsia="Times New Roman" w:hAnsi="Georgia"/>
          <w:b/>
          <w:bCs/>
          <w:color w:val="333333"/>
          <w:sz w:val="20"/>
          <w:szCs w:val="20"/>
        </w:rPr>
        <w:t>Annual Objectives (Part B</w:t>
      </w:r>
      <w:proofErr w:type="gramStart"/>
      <w:r w:rsidRPr="006B1F7E">
        <w:rPr>
          <w:rFonts w:ascii="Georgia" w:eastAsia="Times New Roman" w:hAnsi="Georgia"/>
          <w:b/>
          <w:bCs/>
          <w:color w:val="333333"/>
          <w:sz w:val="20"/>
          <w:szCs w:val="20"/>
        </w:rPr>
        <w:t>)</w:t>
      </w:r>
      <w:proofErr w:type="gramEnd"/>
      <w:r w:rsidRPr="006B1F7E">
        <w:rPr>
          <w:rFonts w:ascii="Georgia" w:eastAsia="Times New Roman" w:hAnsi="Georgia"/>
          <w:sz w:val="20"/>
          <w:szCs w:val="20"/>
        </w:rPr>
        <w:br/>
        <w:t xml:space="preserve">These are your program’s objectives for the full year. These objectives are tied directly into your annual budget. Along with financial numbers, here is where you list total projected registrations (broken down by repeat and new customers), new versus old programs, total brochures and LERN’s four key formulas for your program, including Average Participants per Course/ Event, Average Courses/Event Fee, Course/Event Cancellation Rate and </w:t>
      </w:r>
      <w:proofErr w:type="spellStart"/>
      <w:r w:rsidRPr="006B1F7E">
        <w:rPr>
          <w:rFonts w:ascii="Georgia" w:eastAsia="Times New Roman" w:hAnsi="Georgia"/>
          <w:sz w:val="20"/>
          <w:szCs w:val="20"/>
        </w:rPr>
        <w:t>Brochure</w:t>
      </w:r>
      <w:proofErr w:type="gramStart"/>
      <w:r w:rsidRPr="006B1F7E">
        <w:rPr>
          <w:rFonts w:ascii="Georgia" w:eastAsia="Times New Roman" w:hAnsi="Georgia"/>
          <w:sz w:val="20"/>
          <w:szCs w:val="20"/>
        </w:rPr>
        <w:t>:Participant</w:t>
      </w:r>
      <w:proofErr w:type="spellEnd"/>
      <w:proofErr w:type="gramEnd"/>
      <w:r w:rsidRPr="006B1F7E">
        <w:rPr>
          <w:rFonts w:ascii="Georgia" w:eastAsia="Times New Roman" w:hAnsi="Georgia"/>
          <w:sz w:val="20"/>
          <w:szCs w:val="20"/>
        </w:rPr>
        <w:t xml:space="preserve"> Ratio. </w:t>
      </w:r>
    </w:p>
    <w:p w:rsidR="006B1F7E" w:rsidRPr="006B1F7E" w:rsidRDefault="006B1F7E" w:rsidP="006B1F7E">
      <w:pPr>
        <w:spacing w:before="100" w:beforeAutospacing="1" w:after="100" w:afterAutospacing="1" w:line="240" w:lineRule="auto"/>
        <w:rPr>
          <w:rFonts w:ascii="Verdana" w:eastAsia="Times New Roman" w:hAnsi="Verdana"/>
          <w:sz w:val="18"/>
          <w:szCs w:val="18"/>
        </w:rPr>
      </w:pPr>
      <w:r w:rsidRPr="006B1F7E">
        <w:rPr>
          <w:rFonts w:ascii="Georgia" w:eastAsia="Times New Roman" w:hAnsi="Georgia"/>
          <w:b/>
          <w:bCs/>
          <w:color w:val="333333"/>
          <w:sz w:val="20"/>
          <w:szCs w:val="20"/>
        </w:rPr>
        <w:t>Unit/Division Objectives (Part C)</w:t>
      </w:r>
      <w:r w:rsidRPr="006B1F7E">
        <w:rPr>
          <w:rFonts w:ascii="Georgia" w:eastAsia="Times New Roman" w:hAnsi="Georgia"/>
          <w:sz w:val="20"/>
          <w:szCs w:val="20"/>
        </w:rPr>
        <w:t xml:space="preserve"> </w:t>
      </w:r>
      <w:r w:rsidRPr="006B1F7E">
        <w:rPr>
          <w:rFonts w:ascii="Georgia" w:eastAsia="Times New Roman" w:hAnsi="Georgia"/>
          <w:sz w:val="20"/>
          <w:szCs w:val="20"/>
        </w:rPr>
        <w:br/>
        <w:t xml:space="preserve">The information in your annual objectives is broken down by division. A division is a group of activities (classes, events) that have something in common, such as the same subject area, same audience, or same format. Different divisions have different objectives, profit potential, and ratios. </w:t>
      </w:r>
    </w:p>
    <w:p w:rsidR="006B1F7E" w:rsidRPr="006B1F7E" w:rsidRDefault="006B1F7E" w:rsidP="006B1F7E">
      <w:pPr>
        <w:spacing w:before="100" w:beforeAutospacing="1" w:after="100" w:afterAutospacing="1" w:line="240" w:lineRule="auto"/>
        <w:rPr>
          <w:rFonts w:ascii="Verdana" w:eastAsia="Times New Roman" w:hAnsi="Verdana"/>
          <w:sz w:val="18"/>
          <w:szCs w:val="18"/>
        </w:rPr>
      </w:pPr>
      <w:r w:rsidRPr="006B1F7E">
        <w:rPr>
          <w:rFonts w:ascii="Georgia" w:eastAsia="Times New Roman" w:hAnsi="Georgia"/>
          <w:b/>
          <w:bCs/>
          <w:color w:val="333333"/>
          <w:sz w:val="20"/>
          <w:szCs w:val="20"/>
        </w:rPr>
        <w:t>Session Objectives (Part D</w:t>
      </w:r>
      <w:proofErr w:type="gramStart"/>
      <w:r w:rsidRPr="006B1F7E">
        <w:rPr>
          <w:rFonts w:ascii="Georgia" w:eastAsia="Times New Roman" w:hAnsi="Georgia"/>
          <w:b/>
          <w:bCs/>
          <w:color w:val="333333"/>
          <w:sz w:val="20"/>
          <w:szCs w:val="20"/>
        </w:rPr>
        <w:t>)</w:t>
      </w:r>
      <w:proofErr w:type="gramEnd"/>
      <w:r w:rsidRPr="006B1F7E">
        <w:rPr>
          <w:rFonts w:ascii="Georgia" w:eastAsia="Times New Roman" w:hAnsi="Georgia"/>
          <w:sz w:val="20"/>
          <w:szCs w:val="20"/>
        </w:rPr>
        <w:br/>
        <w:t xml:space="preserve">The information in your annual objectives and division objectives are broken down by session (semester, month) or other time period. Different time periods (winter versus summer) perform differently, so objectives have to be different. Overall Promotion Strategy (Part E) What is your strategy for the year with regard to number of brochures, number of mailings, spin-off brochures, special newsletters, special programs for targeted audiences, emails, web site updates, faxes, etc.? </w:t>
      </w:r>
    </w:p>
    <w:p w:rsidR="006B1F7E" w:rsidRPr="006B1F7E" w:rsidRDefault="006B1F7E" w:rsidP="006B1F7E">
      <w:pPr>
        <w:spacing w:before="100" w:beforeAutospacing="1" w:after="100" w:afterAutospacing="1" w:line="240" w:lineRule="auto"/>
        <w:rPr>
          <w:rFonts w:ascii="Verdana" w:eastAsia="Times New Roman" w:hAnsi="Verdana"/>
          <w:sz w:val="18"/>
          <w:szCs w:val="18"/>
        </w:rPr>
      </w:pPr>
      <w:r w:rsidRPr="006B1F7E">
        <w:rPr>
          <w:rFonts w:ascii="Georgia" w:eastAsia="Times New Roman" w:hAnsi="Georgia"/>
          <w:b/>
          <w:bCs/>
          <w:color w:val="333333"/>
          <w:sz w:val="20"/>
          <w:szCs w:val="20"/>
        </w:rPr>
        <w:t>Timeline (Part F</w:t>
      </w:r>
      <w:proofErr w:type="gramStart"/>
      <w:r w:rsidRPr="006B1F7E">
        <w:rPr>
          <w:rFonts w:ascii="Georgia" w:eastAsia="Times New Roman" w:hAnsi="Georgia"/>
          <w:b/>
          <w:bCs/>
          <w:color w:val="333333"/>
          <w:sz w:val="20"/>
          <w:szCs w:val="20"/>
        </w:rPr>
        <w:t>)</w:t>
      </w:r>
      <w:proofErr w:type="gramEnd"/>
      <w:r w:rsidRPr="006B1F7E">
        <w:rPr>
          <w:rFonts w:ascii="Georgia" w:eastAsia="Times New Roman" w:hAnsi="Georgia"/>
          <w:sz w:val="20"/>
          <w:szCs w:val="20"/>
        </w:rPr>
        <w:br/>
        <w:t xml:space="preserve">Deadlines. This is critical. Every day your promotion goes out late, you lose registrations. Every activity should have a timeline, and deadline. </w:t>
      </w:r>
    </w:p>
    <w:p w:rsidR="006B1F7E" w:rsidRPr="006B1F7E" w:rsidRDefault="006B1F7E" w:rsidP="006B1F7E">
      <w:pPr>
        <w:spacing w:before="100" w:beforeAutospacing="1" w:after="100" w:afterAutospacing="1" w:line="240" w:lineRule="auto"/>
        <w:rPr>
          <w:rFonts w:ascii="Verdana" w:eastAsia="Times New Roman" w:hAnsi="Verdana"/>
          <w:sz w:val="18"/>
          <w:szCs w:val="18"/>
        </w:rPr>
      </w:pPr>
      <w:r w:rsidRPr="006B1F7E">
        <w:rPr>
          <w:rFonts w:ascii="Georgia" w:eastAsia="Times New Roman" w:hAnsi="Georgia"/>
          <w:b/>
          <w:bCs/>
          <w:color w:val="333333"/>
          <w:sz w:val="20"/>
          <w:szCs w:val="20"/>
        </w:rPr>
        <w:t>Who conducts the activity (Part G</w:t>
      </w:r>
      <w:proofErr w:type="gramStart"/>
      <w:r w:rsidRPr="006B1F7E">
        <w:rPr>
          <w:rFonts w:ascii="Georgia" w:eastAsia="Times New Roman" w:hAnsi="Georgia"/>
          <w:b/>
          <w:bCs/>
          <w:color w:val="333333"/>
          <w:sz w:val="20"/>
          <w:szCs w:val="20"/>
        </w:rPr>
        <w:t>)</w:t>
      </w:r>
      <w:proofErr w:type="gramEnd"/>
      <w:r w:rsidRPr="006B1F7E">
        <w:rPr>
          <w:rFonts w:ascii="Georgia" w:eastAsia="Times New Roman" w:hAnsi="Georgia"/>
          <w:sz w:val="20"/>
          <w:szCs w:val="20"/>
        </w:rPr>
        <w:br/>
        <w:t>Every activity should be assigned a person who is responsible for conducting the activity.</w:t>
      </w:r>
    </w:p>
    <w:p w:rsidR="006B1F7E" w:rsidRPr="006B1F7E" w:rsidRDefault="006B1F7E" w:rsidP="006B1F7E">
      <w:pPr>
        <w:spacing w:before="100" w:beforeAutospacing="1" w:after="100" w:afterAutospacing="1" w:line="240" w:lineRule="auto"/>
        <w:rPr>
          <w:rFonts w:ascii="Verdana" w:eastAsia="Times New Roman" w:hAnsi="Verdana"/>
          <w:sz w:val="18"/>
          <w:szCs w:val="18"/>
        </w:rPr>
      </w:pPr>
      <w:r w:rsidRPr="006B1F7E">
        <w:rPr>
          <w:rFonts w:ascii="Georgia" w:eastAsia="Times New Roman" w:hAnsi="Georgia"/>
          <w:b/>
          <w:bCs/>
          <w:color w:val="333333"/>
          <w:sz w:val="20"/>
          <w:szCs w:val="20"/>
        </w:rPr>
        <w:t>Summary</w:t>
      </w:r>
      <w:r w:rsidRPr="006B1F7E">
        <w:rPr>
          <w:rFonts w:ascii="Georgia" w:eastAsia="Times New Roman" w:hAnsi="Georgia"/>
          <w:sz w:val="20"/>
          <w:szCs w:val="20"/>
        </w:rPr>
        <w:br/>
      </w:r>
      <w:proofErr w:type="gramStart"/>
      <w:r w:rsidRPr="006B1F7E">
        <w:rPr>
          <w:rFonts w:ascii="Georgia" w:eastAsia="Times New Roman" w:hAnsi="Georgia"/>
          <w:sz w:val="20"/>
          <w:szCs w:val="20"/>
        </w:rPr>
        <w:t>Now</w:t>
      </w:r>
      <w:proofErr w:type="gramEnd"/>
      <w:r w:rsidRPr="006B1F7E">
        <w:rPr>
          <w:rFonts w:ascii="Georgia" w:eastAsia="Times New Roman" w:hAnsi="Georgia"/>
          <w:sz w:val="20"/>
          <w:szCs w:val="20"/>
        </w:rPr>
        <w:t xml:space="preserve"> you know:</w:t>
      </w:r>
    </w:p>
    <w:p w:rsidR="006B1F7E" w:rsidRPr="006B1F7E" w:rsidRDefault="006B1F7E" w:rsidP="006B1F7E">
      <w:pPr>
        <w:numPr>
          <w:ilvl w:val="0"/>
          <w:numId w:val="2"/>
        </w:numPr>
        <w:spacing w:before="100" w:beforeAutospacing="1" w:after="100" w:afterAutospacing="1" w:line="240" w:lineRule="auto"/>
        <w:rPr>
          <w:rFonts w:ascii="Verdana" w:eastAsia="Times New Roman" w:hAnsi="Verdana"/>
          <w:sz w:val="18"/>
          <w:szCs w:val="18"/>
        </w:rPr>
      </w:pPr>
      <w:r w:rsidRPr="006B1F7E">
        <w:rPr>
          <w:rFonts w:ascii="Georgia" w:eastAsia="Times New Roman" w:hAnsi="Georgia"/>
          <w:sz w:val="20"/>
          <w:szCs w:val="20"/>
        </w:rPr>
        <w:t>What will be done</w:t>
      </w:r>
      <w:r w:rsidRPr="006B1F7E">
        <w:rPr>
          <w:rFonts w:ascii="Verdana" w:eastAsia="Times New Roman" w:hAnsi="Verdana"/>
          <w:sz w:val="18"/>
          <w:szCs w:val="18"/>
        </w:rPr>
        <w:t xml:space="preserve"> </w:t>
      </w:r>
    </w:p>
    <w:p w:rsidR="006B1F7E" w:rsidRPr="006B1F7E" w:rsidRDefault="006B1F7E" w:rsidP="006B1F7E">
      <w:pPr>
        <w:numPr>
          <w:ilvl w:val="0"/>
          <w:numId w:val="2"/>
        </w:numPr>
        <w:spacing w:before="100" w:beforeAutospacing="1" w:after="100" w:afterAutospacing="1" w:line="240" w:lineRule="auto"/>
        <w:rPr>
          <w:rFonts w:ascii="Verdana" w:eastAsia="Times New Roman" w:hAnsi="Verdana"/>
          <w:sz w:val="18"/>
          <w:szCs w:val="18"/>
        </w:rPr>
      </w:pPr>
      <w:r w:rsidRPr="006B1F7E">
        <w:rPr>
          <w:rFonts w:ascii="Georgia" w:eastAsia="Times New Roman" w:hAnsi="Georgia"/>
          <w:sz w:val="20"/>
          <w:szCs w:val="20"/>
        </w:rPr>
        <w:lastRenderedPageBreak/>
        <w:t>When it will be done</w:t>
      </w:r>
      <w:r w:rsidRPr="006B1F7E">
        <w:rPr>
          <w:rFonts w:ascii="Verdana" w:eastAsia="Times New Roman" w:hAnsi="Verdana"/>
          <w:sz w:val="18"/>
          <w:szCs w:val="18"/>
        </w:rPr>
        <w:t xml:space="preserve"> </w:t>
      </w:r>
    </w:p>
    <w:p w:rsidR="006B1F7E" w:rsidRPr="006B1F7E" w:rsidRDefault="006B1F7E" w:rsidP="006B1F7E">
      <w:pPr>
        <w:numPr>
          <w:ilvl w:val="0"/>
          <w:numId w:val="2"/>
        </w:numPr>
        <w:spacing w:before="100" w:beforeAutospacing="1" w:after="100" w:afterAutospacing="1" w:line="240" w:lineRule="auto"/>
        <w:rPr>
          <w:rFonts w:ascii="Verdana" w:eastAsia="Times New Roman" w:hAnsi="Verdana"/>
          <w:sz w:val="18"/>
          <w:szCs w:val="18"/>
        </w:rPr>
      </w:pPr>
      <w:r w:rsidRPr="006B1F7E">
        <w:rPr>
          <w:rFonts w:ascii="Georgia" w:eastAsia="Times New Roman" w:hAnsi="Georgia"/>
          <w:sz w:val="20"/>
          <w:szCs w:val="20"/>
        </w:rPr>
        <w:t xml:space="preserve">Who will do it </w:t>
      </w:r>
    </w:p>
    <w:p w:rsidR="006B1F7E" w:rsidRPr="006B1F7E" w:rsidRDefault="006B1F7E" w:rsidP="006B1F7E">
      <w:pPr>
        <w:spacing w:before="100" w:beforeAutospacing="1" w:after="100" w:afterAutospacing="1" w:line="240" w:lineRule="auto"/>
        <w:rPr>
          <w:rFonts w:ascii="Verdana" w:eastAsia="Times New Roman" w:hAnsi="Verdana"/>
          <w:sz w:val="18"/>
          <w:szCs w:val="18"/>
        </w:rPr>
      </w:pPr>
      <w:r w:rsidRPr="006B1F7E">
        <w:rPr>
          <w:rFonts w:ascii="Georgia" w:eastAsia="Times New Roman" w:hAnsi="Georgia"/>
          <w:sz w:val="20"/>
          <w:szCs w:val="20"/>
        </w:rPr>
        <w:t>This makes it much easier for everyone on staff to get the marketing plan executed, and for your organization to meet (or exceed) your objectives.</w:t>
      </w:r>
    </w:p>
    <w:p w:rsidR="00CC4110" w:rsidRDefault="006B1F7E" w:rsidP="006B1F7E">
      <w:r w:rsidRPr="006B1F7E">
        <w:rPr>
          <w:rFonts w:ascii="Georgia" w:eastAsia="Times New Roman" w:hAnsi="Georgia"/>
          <w:sz w:val="20"/>
          <w:szCs w:val="20"/>
        </w:rPr>
        <w:t>Your one-year marketing plan should be complete three months prior to the start of your fiscal year. You should start developing the report six months prior to your fiscal year. This allows you to use the information you have generated after six months of activities from your present fiscal year.</w:t>
      </w:r>
    </w:p>
    <w:sectPr w:rsidR="00CC41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9E5041"/>
    <w:multiLevelType w:val="multilevel"/>
    <w:tmpl w:val="186C6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3742C7C"/>
    <w:multiLevelType w:val="multilevel"/>
    <w:tmpl w:val="88D4C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F7E"/>
    <w:rsid w:val="00121923"/>
    <w:rsid w:val="0016359A"/>
    <w:rsid w:val="00284EBC"/>
    <w:rsid w:val="002A0100"/>
    <w:rsid w:val="002A37C5"/>
    <w:rsid w:val="002B481B"/>
    <w:rsid w:val="00316AA4"/>
    <w:rsid w:val="003F2300"/>
    <w:rsid w:val="004067F2"/>
    <w:rsid w:val="00416272"/>
    <w:rsid w:val="004A34CA"/>
    <w:rsid w:val="005E496F"/>
    <w:rsid w:val="006200E7"/>
    <w:rsid w:val="006202CD"/>
    <w:rsid w:val="006B1F7E"/>
    <w:rsid w:val="006D2840"/>
    <w:rsid w:val="006D66C3"/>
    <w:rsid w:val="00754F13"/>
    <w:rsid w:val="00773FE1"/>
    <w:rsid w:val="00780EBD"/>
    <w:rsid w:val="007A0338"/>
    <w:rsid w:val="007C5CB6"/>
    <w:rsid w:val="008C2932"/>
    <w:rsid w:val="009E3DE0"/>
    <w:rsid w:val="00A137E9"/>
    <w:rsid w:val="00AD7389"/>
    <w:rsid w:val="00B41154"/>
    <w:rsid w:val="00B46211"/>
    <w:rsid w:val="00B950D7"/>
    <w:rsid w:val="00C36A39"/>
    <w:rsid w:val="00CC4110"/>
    <w:rsid w:val="00CD0D51"/>
    <w:rsid w:val="00D13ED3"/>
    <w:rsid w:val="00DA2A41"/>
    <w:rsid w:val="00DA4836"/>
    <w:rsid w:val="00E7442B"/>
    <w:rsid w:val="00F50B91"/>
    <w:rsid w:val="00F858B9"/>
    <w:rsid w:val="00F931C4"/>
    <w:rsid w:val="00FA3233"/>
    <w:rsid w:val="00FC0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A29F22-CDD3-45E8-BC4A-1BAABFA28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B1F7E"/>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1F7E"/>
    <w:rPr>
      <w:rFonts w:eastAsia="Times New Roman"/>
      <w:b/>
      <w:bCs/>
      <w:kern w:val="36"/>
      <w:sz w:val="48"/>
      <w:szCs w:val="48"/>
    </w:rPr>
  </w:style>
  <w:style w:type="paragraph" w:customStyle="1" w:styleId="indextext">
    <w:name w:val="indextext"/>
    <w:basedOn w:val="Normal"/>
    <w:rsid w:val="006B1F7E"/>
    <w:pPr>
      <w:spacing w:before="100" w:beforeAutospacing="1" w:after="100" w:afterAutospacing="1" w:line="240" w:lineRule="auto"/>
    </w:pPr>
    <w:rPr>
      <w:rFonts w:eastAsia="Times New Roman"/>
      <w:sz w:val="18"/>
      <w:szCs w:val="18"/>
    </w:rPr>
  </w:style>
  <w:style w:type="character" w:customStyle="1" w:styleId="indextext1">
    <w:name w:val="indextext1"/>
    <w:basedOn w:val="DefaultParagraphFont"/>
    <w:rsid w:val="006B1F7E"/>
  </w:style>
  <w:style w:type="character" w:styleId="Strong">
    <w:name w:val="Strong"/>
    <w:basedOn w:val="DefaultParagraphFont"/>
    <w:uiPriority w:val="22"/>
    <w:qFormat/>
    <w:rsid w:val="006B1F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465</Words>
  <Characters>2653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dc:creator>
  <cp:lastModifiedBy>Julie Coates</cp:lastModifiedBy>
  <cp:revision>2</cp:revision>
  <dcterms:created xsi:type="dcterms:W3CDTF">2018-05-12T20:54:00Z</dcterms:created>
  <dcterms:modified xsi:type="dcterms:W3CDTF">2018-05-12T20:54:00Z</dcterms:modified>
</cp:coreProperties>
</file>